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C8D89D" w14:textId="77777777" w:rsidR="00841EB1" w:rsidRDefault="00841EB1" w:rsidP="00841EB1"/>
    <w:p w14:paraId="5D38B3CE" w14:textId="67797377" w:rsidR="00841EB1" w:rsidRDefault="00841EB1" w:rsidP="00841EB1"/>
    <w:p w14:paraId="394F7911" w14:textId="77777777" w:rsidR="00841EB1" w:rsidRDefault="00841EB1" w:rsidP="00841EB1"/>
    <w:p w14:paraId="7C23F7D6" w14:textId="2037B960" w:rsidR="00841EB1" w:rsidRPr="00841EB1" w:rsidRDefault="00A7213F" w:rsidP="00841EB1">
      <w:r>
        <w:t xml:space="preserve">April </w:t>
      </w:r>
      <w:r w:rsidR="00841EB1" w:rsidRPr="00841EB1">
        <w:t>1</w:t>
      </w:r>
      <w:r w:rsidR="002E6E25">
        <w:t>2</w:t>
      </w:r>
      <w:r w:rsidR="00841EB1" w:rsidRPr="00841EB1">
        <w:t>, 20</w:t>
      </w:r>
      <w:r w:rsidR="00120BD6">
        <w:t>2</w:t>
      </w:r>
      <w:r>
        <w:t>1</w:t>
      </w:r>
    </w:p>
    <w:p w14:paraId="7B437F59" w14:textId="506EDD59" w:rsidR="00841EB1" w:rsidRDefault="00841EB1" w:rsidP="0048142A">
      <w:pPr>
        <w:ind w:left="0"/>
      </w:pPr>
    </w:p>
    <w:p w14:paraId="482E8CE1" w14:textId="77777777" w:rsidR="0048142A" w:rsidRDefault="0048142A" w:rsidP="0048142A">
      <w:pPr>
        <w:ind w:left="0"/>
      </w:pPr>
    </w:p>
    <w:p w14:paraId="7E8B8449" w14:textId="466A9E3F" w:rsidR="00841EB1" w:rsidRPr="00841EB1" w:rsidRDefault="00841EB1" w:rsidP="00841EB1">
      <w:r w:rsidRPr="00841EB1">
        <w:t>Editor</w:t>
      </w:r>
      <w:r w:rsidR="0048142A">
        <w:t xml:space="preserve">ial </w:t>
      </w:r>
      <w:r w:rsidR="00480FEE">
        <w:t>Board</w:t>
      </w:r>
    </w:p>
    <w:p w14:paraId="6EAED5A4" w14:textId="13C0503C" w:rsidR="00841EB1" w:rsidRDefault="00A7213F" w:rsidP="00841EB1">
      <w:r>
        <w:rPr>
          <w:i/>
        </w:rPr>
        <w:t>Science of the Total Environment</w:t>
      </w:r>
    </w:p>
    <w:p w14:paraId="35BB2210" w14:textId="77777777" w:rsidR="00841EB1" w:rsidRPr="00841EB1" w:rsidRDefault="00841EB1" w:rsidP="00841EB1"/>
    <w:p w14:paraId="4446E74B" w14:textId="77777777" w:rsidR="00841EB1" w:rsidRPr="00841EB1" w:rsidRDefault="00841EB1" w:rsidP="00841EB1"/>
    <w:p w14:paraId="6F2405AE" w14:textId="12A6CC24" w:rsidR="00841EB1" w:rsidRPr="00841EB1" w:rsidRDefault="00841EB1" w:rsidP="00841EB1">
      <w:pPr>
        <w:rPr>
          <w:bCs/>
        </w:rPr>
      </w:pPr>
      <w:r w:rsidRPr="00841EB1">
        <w:t xml:space="preserve">Dear </w:t>
      </w:r>
      <w:r w:rsidR="00480FEE">
        <w:t>Editorial Board</w:t>
      </w:r>
      <w:r w:rsidRPr="00841EB1">
        <w:rPr>
          <w:bCs/>
        </w:rPr>
        <w:t>,</w:t>
      </w:r>
    </w:p>
    <w:p w14:paraId="53FAD175" w14:textId="77777777" w:rsidR="00841EB1" w:rsidRPr="00841EB1" w:rsidRDefault="00841EB1" w:rsidP="00841EB1"/>
    <w:p w14:paraId="110E7BEE" w14:textId="5A5123D5" w:rsidR="00453D10" w:rsidRDefault="00841EB1" w:rsidP="00453D10">
      <w:r w:rsidRPr="00841EB1">
        <w:t>I</w:t>
      </w:r>
      <w:r w:rsidR="00637F9B">
        <w:t xml:space="preserve"> a</w:t>
      </w:r>
      <w:r w:rsidRPr="00841EB1">
        <w:t>m writing to submit our manuscript titled, “</w:t>
      </w:r>
      <w:r w:rsidR="00EF331D" w:rsidRPr="00EF331D">
        <w:t>Upstream oil and gas production and ambient air pollution in California</w:t>
      </w:r>
      <w:r w:rsidRPr="00841EB1">
        <w:t xml:space="preserve">” for consideration as an original </w:t>
      </w:r>
      <w:r w:rsidR="00360C9E">
        <w:t xml:space="preserve">research article in </w:t>
      </w:r>
      <w:r w:rsidR="00A37299">
        <w:rPr>
          <w:i/>
          <w:iCs/>
        </w:rPr>
        <w:t>Science of the Total Environment</w:t>
      </w:r>
      <w:r w:rsidRPr="00841EB1">
        <w:t>.</w:t>
      </w:r>
    </w:p>
    <w:p w14:paraId="303B8E11" w14:textId="77C5F3B2" w:rsidR="00453D10" w:rsidRDefault="00453D10" w:rsidP="00453D10"/>
    <w:p w14:paraId="3CB23693" w14:textId="13027537" w:rsidR="00F83C1A" w:rsidRDefault="000F4083" w:rsidP="00DF028A">
      <w:r>
        <w:t xml:space="preserve">An estimated 600 million people live near oil and gas wells globally, including 17 million in the United States. </w:t>
      </w:r>
      <w:r w:rsidR="00DF028A">
        <w:t>Recent studies have reported higher risk of a range of adverse health outcomes with exposure to oil and gas wells, but the potential mechanisms are not well understood.</w:t>
      </w:r>
      <w:r w:rsidR="00855931">
        <w:t xml:space="preserve"> This study examines the intersections of the atmosphere, anthroposphere, and the lithosphere. </w:t>
      </w:r>
      <w:r w:rsidR="00DF028A">
        <w:t xml:space="preserve">In this study, we applied a quasi-experimental design with daily observations of ambient air pollution, oil and gas production, and meteorological variables including wind direction. We leveraged daily changes in wind direction as an exogenous source of variation for exposure to wells. We found that marginal increases in exposure to preproduction wells and production volume resulted in higher exposure to five types of routinely monitored air pollutants. Our findings </w:t>
      </w:r>
      <w:r w:rsidR="00821881">
        <w:t>corroborate</w:t>
      </w:r>
      <w:r w:rsidR="00DF028A">
        <w:t xml:space="preserve"> that proximity is an effective indicator of air pollution exposure from oil and gas wells, as applied in many population health studies.</w:t>
      </w:r>
      <w:r w:rsidR="001F62A0">
        <w:t xml:space="preserve"> To our knowledge, this is the first study to </w:t>
      </w:r>
      <w:r w:rsidR="006772A6">
        <w:t>empiricall</w:t>
      </w:r>
      <w:r w:rsidR="006350DA">
        <w:t>y</w:t>
      </w:r>
      <w:r w:rsidR="006772A6">
        <w:t xml:space="preserve"> </w:t>
      </w:r>
      <w:r w:rsidR="0046013E">
        <w:t>investigate</w:t>
      </w:r>
      <w:r w:rsidR="001F62A0">
        <w:t xml:space="preserve"> air pollution-related exposures from oil and gas wells at the population level.</w:t>
      </w:r>
    </w:p>
    <w:p w14:paraId="28A7570D" w14:textId="77777777" w:rsidR="00F83C1A" w:rsidRDefault="00F83C1A" w:rsidP="00453D10"/>
    <w:p w14:paraId="069CE98E" w14:textId="795391AF" w:rsidR="00841EB1" w:rsidRPr="00841EB1" w:rsidRDefault="00841EB1" w:rsidP="00453D10">
      <w:r w:rsidRPr="00841EB1">
        <w:t>All authors were involved with drafting and critically reviewing the manuscript, and all of the authors have read and approved the manuscript.</w:t>
      </w:r>
      <w:r w:rsidR="00E82C08">
        <w:t xml:space="preserve"> </w:t>
      </w:r>
      <w:r w:rsidR="00E82C08" w:rsidRPr="00E82C08">
        <w:t>This manuscript and data have not previously been published, either in whole or in part</w:t>
      </w:r>
      <w:r w:rsidR="007D0EC1">
        <w:t>,</w:t>
      </w:r>
      <w:r w:rsidR="00E82C08" w:rsidRPr="00E82C08">
        <w:t xml:space="preserve"> except as an abstract</w:t>
      </w:r>
      <w:r w:rsidR="00375E72">
        <w:t xml:space="preserve"> and in preprint</w:t>
      </w:r>
      <w:r w:rsidR="00E82C08" w:rsidRPr="00E82C08">
        <w:t xml:space="preserve">. </w:t>
      </w:r>
      <w:r w:rsidR="009D0DFF" w:rsidRPr="009D0DFF">
        <w:t>The authors have no conflicts of interest to declare.</w:t>
      </w:r>
    </w:p>
    <w:p w14:paraId="4CB88DA1" w14:textId="77777777" w:rsidR="00841EB1" w:rsidRPr="00841EB1" w:rsidRDefault="00841EB1" w:rsidP="00841EB1"/>
    <w:p w14:paraId="5F1E374C" w14:textId="6D03A428" w:rsidR="00841EB1" w:rsidRPr="00841EB1" w:rsidRDefault="00841EB1" w:rsidP="00841EB1">
      <w:r w:rsidRPr="00841EB1">
        <w:t xml:space="preserve">Thank you for considering our submission. I am available by email </w:t>
      </w:r>
      <w:r w:rsidR="007C39BD">
        <w:t>(</w:t>
      </w:r>
      <w:r w:rsidR="007C39BD" w:rsidRPr="007C39BD">
        <w:t>david.gonzalez@stanford.edu</w:t>
      </w:r>
      <w:r w:rsidR="007C39BD">
        <w:t xml:space="preserve">) </w:t>
      </w:r>
      <w:r w:rsidRPr="00841EB1">
        <w:t>and phone if you or other editorial staff have questions or need further information regarding the manuscript.</w:t>
      </w:r>
    </w:p>
    <w:p w14:paraId="253C4856" w14:textId="77777777" w:rsidR="00841EB1" w:rsidRPr="00841EB1" w:rsidRDefault="00841EB1" w:rsidP="00841EB1"/>
    <w:p w14:paraId="14AFCA09" w14:textId="77777777" w:rsidR="00841EB1" w:rsidRPr="00841EB1" w:rsidRDefault="00841EB1" w:rsidP="00841EB1">
      <w:r w:rsidRPr="00841EB1">
        <w:t>Sincerely,</w:t>
      </w:r>
    </w:p>
    <w:p w14:paraId="36E676FD" w14:textId="0ECBC2F0" w:rsidR="005D57B4" w:rsidRPr="00841EB1" w:rsidRDefault="00841EB1" w:rsidP="005D57B4">
      <w:r w:rsidRPr="00841EB1">
        <w:t>David J.X. Gonzalez</w:t>
      </w:r>
      <w:r w:rsidR="00517B69">
        <w:t>, MS, MESc</w:t>
      </w:r>
    </w:p>
    <w:p w14:paraId="271C4557" w14:textId="7081BD46" w:rsidR="00587E6C" w:rsidRPr="00841EB1" w:rsidRDefault="00587E6C" w:rsidP="005D57B4"/>
    <w:sectPr w:rsidR="00587E6C" w:rsidRPr="00841EB1" w:rsidSect="00402DC9">
      <w:footerReference w:type="default" r:id="rId7"/>
      <w:headerReference w:type="first" r:id="rId8"/>
      <w:footerReference w:type="first" r:id="rId9"/>
      <w:pgSz w:w="12240" w:h="15840" w:code="1"/>
      <w:pgMar w:top="1440" w:right="1267" w:bottom="1440" w:left="1267" w:header="1123" w:footer="49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82E4BB" w14:textId="77777777" w:rsidR="00402DC9" w:rsidRDefault="00402DC9" w:rsidP="00F07AB9">
      <w:r>
        <w:separator/>
      </w:r>
    </w:p>
  </w:endnote>
  <w:endnote w:type="continuationSeparator" w:id="0">
    <w:p w14:paraId="0168A158" w14:textId="77777777" w:rsidR="00402DC9" w:rsidRDefault="00402DC9" w:rsidP="00F07A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D5311DDC-10A1-CE4E-9EC4-09B5F6E24044}"/>
  </w:font>
  <w:font w:name="Times New Roman">
    <w:panose1 w:val="02020603050405020304"/>
    <w:charset w:val="00"/>
    <w:family w:val="roman"/>
    <w:pitch w:val="variable"/>
    <w:sig w:usb0="E0002EFF" w:usb1="C000785B" w:usb2="00000009" w:usb3="00000000" w:csb0="000001FF" w:csb1="00000000"/>
    <w:embedRegular r:id="rId2" w:fontKey="{4CEC1BB1-175E-1545-8861-0C0119D873BB}"/>
    <w:embedBold r:id="rId3" w:fontKey="{425C8A9F-2976-EA43-835F-4C57839CA4D3}"/>
    <w:embedItalic r:id="rId4" w:fontKey="{F0D40E28-A914-C744-9B4A-D66F80106788}"/>
  </w:font>
  <w:font w:name="Courier New">
    <w:panose1 w:val="02070309020205020404"/>
    <w:charset w:val="00"/>
    <w:family w:val="modern"/>
    <w:pitch w:val="fixed"/>
    <w:sig w:usb0="E0002AFF" w:usb1="C0007843" w:usb2="00000009" w:usb3="00000000" w:csb0="000001FF" w:csb1="00000000"/>
    <w:embedRegular r:id="rId5" w:fontKey="{ADD133F0-BB89-964C-8ED8-0B171DB9E5D2}"/>
  </w:font>
  <w:font w:name="Wingdings">
    <w:panose1 w:val="05000000000000000000"/>
    <w:charset w:val="02"/>
    <w:family w:val="decorative"/>
    <w:pitch w:val="variable"/>
    <w:sig w:usb0="00000003" w:usb1="10000000" w:usb2="00000000" w:usb3="00000000" w:csb0="80000001" w:csb1="00000000"/>
    <w:embedRegular r:id="rId6" w:fontKey="{C5ED999C-D349-3A49-B5FD-B8C3C3DDCCC3}"/>
  </w:font>
  <w:font w:name="Source Sans Pro">
    <w:altName w:val="Arial"/>
    <w:panose1 w:val="020B0503030403020204"/>
    <w:charset w:val="00"/>
    <w:family w:val="swiss"/>
    <w:pitch w:val="variable"/>
    <w:sig w:usb0="600002F7" w:usb1="02000001" w:usb2="00000000" w:usb3="00000000" w:csb0="0000019F" w:csb1="00000000"/>
    <w:embedRegular r:id="rId7" w:fontKey="{C6FDE175-B884-3F47-B1CD-D8927AD07D27}"/>
    <w:embedItalic r:id="rId8" w:fontKey="{18C42B0A-E1D0-0A46-9A81-DEF094BC58DC}"/>
  </w:font>
  <w:font w:name="Source Sans Pro SemiBold">
    <w:panose1 w:val="020B0603030403020204"/>
    <w:charset w:val="00"/>
    <w:family w:val="swiss"/>
    <w:pitch w:val="variable"/>
    <w:sig w:usb0="600002F7" w:usb1="02000001" w:usb2="00000000" w:usb3="00000000" w:csb0="0000019F" w:csb1="00000000"/>
  </w:font>
  <w:font w:name="Tahoma">
    <w:panose1 w:val="020B0604030504040204"/>
    <w:charset w:val="00"/>
    <w:family w:val="swiss"/>
    <w:pitch w:val="variable"/>
    <w:sig w:usb0="E1002EFF" w:usb1="C000605B" w:usb2="00000029" w:usb3="00000000" w:csb0="000101FF" w:csb1="00000000"/>
    <w:embedRegular r:id="rId9" w:fontKey="{34673514-AB6B-924A-A624-BBCC72E4E33F}"/>
  </w:font>
  <w:font w:name="Calibri Light">
    <w:panose1 w:val="020F0302020204030204"/>
    <w:charset w:val="00"/>
    <w:family w:val="swiss"/>
    <w:pitch w:val="variable"/>
    <w:sig w:usb0="E0002AFF" w:usb1="C000247B" w:usb2="00000009" w:usb3="00000000" w:csb0="000001FF" w:csb1="00000000"/>
    <w:embedRegular r:id="rId10" w:fontKey="{AA282EF7-288A-0846-9C30-5A3A0B02246A}"/>
  </w:font>
  <w:font w:name="Calibri">
    <w:panose1 w:val="020F0502020204030204"/>
    <w:charset w:val="00"/>
    <w:family w:val="swiss"/>
    <w:pitch w:val="variable"/>
    <w:sig w:usb0="E0002AFF" w:usb1="C000247B" w:usb2="00000009" w:usb3="00000000" w:csb0="000001FF" w:csb1="00000000"/>
    <w:embedRegular r:id="rId11" w:fontKey="{AEB678C4-EED6-2349-A057-CA896F5D598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2CF2E7" w14:textId="77777777" w:rsidR="000B6447" w:rsidRPr="004A4A40" w:rsidRDefault="000B6447" w:rsidP="000B6447">
    <w:pPr>
      <w:pStyle w:val="Footer"/>
    </w:pPr>
    <w:r>
      <w:t>Emmet</w:t>
    </w:r>
    <w:r w:rsidRPr="004A4A40">
      <w:t>t</w:t>
    </w:r>
    <w:r>
      <w:t xml:space="preserve"> Interdisciplinary Program in Environment and Resources</w:t>
    </w:r>
  </w:p>
  <w:p w14:paraId="0B6F55D9" w14:textId="77777777" w:rsidR="00884E07" w:rsidRPr="000B6447" w:rsidRDefault="000B6447" w:rsidP="000B6447">
    <w:pPr>
      <w:pStyle w:val="Footer"/>
    </w:pPr>
    <w:r w:rsidRPr="005F67EF">
      <w:t xml:space="preserve">473 Via Ortega, </w:t>
    </w:r>
    <w:r>
      <w:t xml:space="preserve">Y2E2 </w:t>
    </w:r>
    <w:r w:rsidRPr="005F67EF">
      <w:t>Suite 226</w:t>
    </w:r>
    <w:r w:rsidRPr="004A4A40">
      <w:t xml:space="preserve">, Stanford, CA </w:t>
    </w:r>
    <w:proofErr w:type="gramStart"/>
    <w:r w:rsidRPr="004A4A40">
      <w:t xml:space="preserve">94305  </w:t>
    </w:r>
    <w:r w:rsidRPr="00F5144D">
      <w:rPr>
        <w:sz w:val="15"/>
        <w:szCs w:val="15"/>
      </w:rPr>
      <w:t>T</w:t>
    </w:r>
    <w:proofErr w:type="gramEnd"/>
    <w:r w:rsidRPr="004A4A40">
      <w:t xml:space="preserve"> </w:t>
    </w:r>
    <w:r w:rsidRPr="005F67EF">
      <w:t>(650) 723-6117</w:t>
    </w:r>
    <w:r>
      <w:t xml:space="preserve"> </w:t>
    </w:r>
    <w:r w:rsidRPr="00F5144D">
      <w:rPr>
        <w:sz w:val="15"/>
        <w:szCs w:val="15"/>
      </w:rPr>
      <w:t>F</w:t>
    </w:r>
    <w:r>
      <w:rPr>
        <w:sz w:val="16"/>
      </w:rPr>
      <w:t xml:space="preserve"> </w:t>
    </w:r>
    <w:r w:rsidRPr="004A4A40">
      <w:t>650.</w:t>
    </w:r>
    <w:r>
      <w:t>725</w:t>
    </w:r>
    <w:r w:rsidRPr="004A4A40">
      <w:t>.</w:t>
    </w:r>
    <w:r>
      <w:t>4139</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26868" w14:textId="77777777" w:rsidR="00587E6C" w:rsidRPr="004A4A40" w:rsidRDefault="002C605F" w:rsidP="00F07AB9">
    <w:pPr>
      <w:pStyle w:val="Footer"/>
    </w:pPr>
    <w:r>
      <w:t>Emmet</w:t>
    </w:r>
    <w:r w:rsidR="00587E6C" w:rsidRPr="004A4A40">
      <w:t>t</w:t>
    </w:r>
    <w:r>
      <w:t xml:space="preserve"> Interdisciplinary Progr</w:t>
    </w:r>
    <w:r w:rsidR="005F67EF">
      <w:t>a</w:t>
    </w:r>
    <w:r>
      <w:t>m in Environment and Resources</w:t>
    </w:r>
  </w:p>
  <w:p w14:paraId="7B9C5F7B" w14:textId="22573F2B" w:rsidR="00587E6C" w:rsidRPr="004A4A40" w:rsidRDefault="005F67EF" w:rsidP="005F67EF">
    <w:pPr>
      <w:pStyle w:val="Footer"/>
    </w:pPr>
    <w:r w:rsidRPr="005F67EF">
      <w:t xml:space="preserve">473 Via Ortega, </w:t>
    </w:r>
    <w:r>
      <w:t xml:space="preserve">Y2E2 </w:t>
    </w:r>
    <w:r w:rsidRPr="005F67EF">
      <w:t>Suite 226</w:t>
    </w:r>
    <w:r w:rsidR="00587E6C" w:rsidRPr="004A4A40">
      <w:t xml:space="preserve">, Stanford, CA </w:t>
    </w:r>
    <w:proofErr w:type="gramStart"/>
    <w:r w:rsidR="00587E6C" w:rsidRPr="004A4A40">
      <w:t>94305</w:t>
    </w:r>
    <w:proofErr w:type="gram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260545" w14:textId="77777777" w:rsidR="00402DC9" w:rsidRDefault="00402DC9" w:rsidP="00F07AB9">
      <w:r>
        <w:separator/>
      </w:r>
    </w:p>
  </w:footnote>
  <w:footnote w:type="continuationSeparator" w:id="0">
    <w:p w14:paraId="20413337" w14:textId="77777777" w:rsidR="00402DC9" w:rsidRDefault="00402DC9" w:rsidP="00F07A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6C394" w14:textId="77777777" w:rsidR="00587E6C" w:rsidRDefault="00844A74" w:rsidP="002C605F">
    <w:pPr>
      <w:pStyle w:val="Header"/>
      <w:jc w:val="right"/>
    </w:pPr>
    <w:r>
      <w:rPr>
        <w:noProof/>
      </w:rPr>
      <w:drawing>
        <wp:anchor distT="0" distB="0" distL="114300" distR="114300" simplePos="0" relativeHeight="251657728" behindDoc="1" locked="0" layoutInCell="1" allowOverlap="1" wp14:anchorId="609B7F56" wp14:editId="4870FB0E">
          <wp:simplePos x="0" y="0"/>
          <wp:positionH relativeFrom="column">
            <wp:posOffset>-803275</wp:posOffset>
          </wp:positionH>
          <wp:positionV relativeFrom="paragraph">
            <wp:posOffset>-723900</wp:posOffset>
          </wp:positionV>
          <wp:extent cx="3143885" cy="1097280"/>
          <wp:effectExtent l="0" t="0" r="0" b="0"/>
          <wp:wrapNone/>
          <wp:docPr id="12" name="Picture 12" descr="SU_SigSealStationery_RGB_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SU_SigSealStationery_RGB_2"/>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143885" cy="1097280"/>
                  </a:xfrm>
                  <a:prstGeom prst="rect">
                    <a:avLst/>
                  </a:prstGeom>
                  <a:noFill/>
                  <a:ln>
                    <a:noFill/>
                  </a:ln>
                </pic:spPr>
              </pic:pic>
            </a:graphicData>
          </a:graphic>
          <wp14:sizeRelH relativeFrom="page">
            <wp14:pctWidth>0</wp14:pctWidth>
          </wp14:sizeRelH>
          <wp14:sizeRelV relativeFrom="page">
            <wp14:pctHeight>0</wp14:pctHeight>
          </wp14:sizeRelV>
        </wp:anchor>
      </w:drawing>
    </w:r>
    <w:r w:rsidR="00587E6C">
      <w:tab/>
    </w:r>
    <w:r w:rsidR="00587E6C">
      <w:tab/>
    </w:r>
    <w:r w:rsidR="002C605F">
      <w:rPr>
        <w:rStyle w:val="sub-departmentChar"/>
        <w:spacing w:val="6"/>
      </w:rPr>
      <w:t xml:space="preserve">emmett interdisciplinary program </w:t>
    </w:r>
    <w:r w:rsidR="002C605F">
      <w:rPr>
        <w:rStyle w:val="sub-departmentChar"/>
        <w:spacing w:val="6"/>
      </w:rPr>
      <w:br/>
      <w:t>in Environment and rersources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4190AD4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16cid:durableId="67556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isplayBackgroundShape/>
  <w:embedTrueTypeFonts/>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paperpile-doc-id" w:val="E315R663H143E766"/>
    <w:docVar w:name="paperpile-doc-name" w:val="cover letter.docx"/>
  </w:docVars>
  <w:rsids>
    <w:rsidRoot w:val="002C605F"/>
    <w:rsid w:val="00024150"/>
    <w:rsid w:val="00070263"/>
    <w:rsid w:val="00074C4A"/>
    <w:rsid w:val="00084FA1"/>
    <w:rsid w:val="000A65C6"/>
    <w:rsid w:val="000A6D7D"/>
    <w:rsid w:val="000A7697"/>
    <w:rsid w:val="000B18F2"/>
    <w:rsid w:val="000B6447"/>
    <w:rsid w:val="000E6371"/>
    <w:rsid w:val="000F3172"/>
    <w:rsid w:val="000F4083"/>
    <w:rsid w:val="001141EC"/>
    <w:rsid w:val="00120BD6"/>
    <w:rsid w:val="0016043D"/>
    <w:rsid w:val="001B2EE0"/>
    <w:rsid w:val="001E07AE"/>
    <w:rsid w:val="001F322D"/>
    <w:rsid w:val="001F62A0"/>
    <w:rsid w:val="0022079B"/>
    <w:rsid w:val="00221799"/>
    <w:rsid w:val="00235E37"/>
    <w:rsid w:val="00257959"/>
    <w:rsid w:val="002A0DA9"/>
    <w:rsid w:val="002A405E"/>
    <w:rsid w:val="002B2AD2"/>
    <w:rsid w:val="002C2CCC"/>
    <w:rsid w:val="002C605F"/>
    <w:rsid w:val="002E6E25"/>
    <w:rsid w:val="00316D1F"/>
    <w:rsid w:val="00360C9E"/>
    <w:rsid w:val="00366737"/>
    <w:rsid w:val="0037350F"/>
    <w:rsid w:val="00375E72"/>
    <w:rsid w:val="003E61EB"/>
    <w:rsid w:val="003F1599"/>
    <w:rsid w:val="003F3EE8"/>
    <w:rsid w:val="00402DC9"/>
    <w:rsid w:val="00402E41"/>
    <w:rsid w:val="00423C84"/>
    <w:rsid w:val="0044192C"/>
    <w:rsid w:val="00443A65"/>
    <w:rsid w:val="00444E42"/>
    <w:rsid w:val="00453D10"/>
    <w:rsid w:val="0046013E"/>
    <w:rsid w:val="00480FEE"/>
    <w:rsid w:val="0048142A"/>
    <w:rsid w:val="004A4A40"/>
    <w:rsid w:val="004A5B1E"/>
    <w:rsid w:val="00511435"/>
    <w:rsid w:val="00512E83"/>
    <w:rsid w:val="00517B69"/>
    <w:rsid w:val="005277A8"/>
    <w:rsid w:val="0056663C"/>
    <w:rsid w:val="00574A03"/>
    <w:rsid w:val="00587E6C"/>
    <w:rsid w:val="005B069E"/>
    <w:rsid w:val="005D57B4"/>
    <w:rsid w:val="005E7805"/>
    <w:rsid w:val="005F171A"/>
    <w:rsid w:val="005F67EF"/>
    <w:rsid w:val="006350DA"/>
    <w:rsid w:val="00637F9B"/>
    <w:rsid w:val="00663145"/>
    <w:rsid w:val="00673267"/>
    <w:rsid w:val="006772A6"/>
    <w:rsid w:val="006A4E48"/>
    <w:rsid w:val="006F2C29"/>
    <w:rsid w:val="00704096"/>
    <w:rsid w:val="0070480A"/>
    <w:rsid w:val="007239D5"/>
    <w:rsid w:val="00782FA0"/>
    <w:rsid w:val="007C39BD"/>
    <w:rsid w:val="007D09B2"/>
    <w:rsid w:val="007D0EC1"/>
    <w:rsid w:val="007D46F3"/>
    <w:rsid w:val="007E3B42"/>
    <w:rsid w:val="00811A0C"/>
    <w:rsid w:val="00821881"/>
    <w:rsid w:val="00841EB1"/>
    <w:rsid w:val="00844A74"/>
    <w:rsid w:val="00855931"/>
    <w:rsid w:val="008679EA"/>
    <w:rsid w:val="00881832"/>
    <w:rsid w:val="00884E07"/>
    <w:rsid w:val="008C307F"/>
    <w:rsid w:val="008D607D"/>
    <w:rsid w:val="009144AD"/>
    <w:rsid w:val="00914F19"/>
    <w:rsid w:val="00925842"/>
    <w:rsid w:val="0097396F"/>
    <w:rsid w:val="0099195E"/>
    <w:rsid w:val="009D0DFF"/>
    <w:rsid w:val="009D1E1D"/>
    <w:rsid w:val="00A04349"/>
    <w:rsid w:val="00A37299"/>
    <w:rsid w:val="00A7213F"/>
    <w:rsid w:val="00A82A7A"/>
    <w:rsid w:val="00A84BDC"/>
    <w:rsid w:val="00AE6FA2"/>
    <w:rsid w:val="00B00DEC"/>
    <w:rsid w:val="00B060BD"/>
    <w:rsid w:val="00B15FE0"/>
    <w:rsid w:val="00B601FD"/>
    <w:rsid w:val="00B81F5A"/>
    <w:rsid w:val="00C2008B"/>
    <w:rsid w:val="00C22302"/>
    <w:rsid w:val="00C3077A"/>
    <w:rsid w:val="00CC1BCD"/>
    <w:rsid w:val="00CE32DF"/>
    <w:rsid w:val="00D3293C"/>
    <w:rsid w:val="00DA2822"/>
    <w:rsid w:val="00DA34E3"/>
    <w:rsid w:val="00DB25CA"/>
    <w:rsid w:val="00DC5EA8"/>
    <w:rsid w:val="00DD1F32"/>
    <w:rsid w:val="00DD212B"/>
    <w:rsid w:val="00DF028A"/>
    <w:rsid w:val="00E71AAD"/>
    <w:rsid w:val="00E82C08"/>
    <w:rsid w:val="00EC4949"/>
    <w:rsid w:val="00EC76EF"/>
    <w:rsid w:val="00EF1E40"/>
    <w:rsid w:val="00EF331D"/>
    <w:rsid w:val="00F07AB9"/>
    <w:rsid w:val="00F25D4B"/>
    <w:rsid w:val="00F27854"/>
    <w:rsid w:val="00F5144D"/>
    <w:rsid w:val="00F56AD8"/>
    <w:rsid w:val="00F65E01"/>
    <w:rsid w:val="00F83C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793E700"/>
  <w15:chartTrackingRefBased/>
  <w15:docId w15:val="{C1AA3661-A1B4-384A-AF00-93AA50DAC1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Source Sans Pro" w:eastAsia="Source Sans Pro" w:hAnsi="Source Sans Pro"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7AB9"/>
    <w:pPr>
      <w:spacing w:line="276" w:lineRule="auto"/>
      <w:ind w:left="360"/>
    </w:pPr>
    <w:rPr>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D1E1D"/>
    <w:pPr>
      <w:tabs>
        <w:tab w:val="center" w:pos="4680"/>
        <w:tab w:val="right" w:pos="9360"/>
      </w:tabs>
      <w:spacing w:line="240" w:lineRule="auto"/>
    </w:pPr>
    <w:rPr>
      <w:rFonts w:ascii="Source Sans Pro SemiBold" w:hAnsi="Source Sans Pro SemiBold"/>
      <w:caps/>
      <w:sz w:val="32"/>
    </w:rPr>
  </w:style>
  <w:style w:type="character" w:customStyle="1" w:styleId="HeaderChar">
    <w:name w:val="Header Char"/>
    <w:link w:val="Header"/>
    <w:uiPriority w:val="99"/>
    <w:rsid w:val="009D1E1D"/>
    <w:rPr>
      <w:rFonts w:ascii="Source Sans Pro SemiBold" w:hAnsi="Source Sans Pro SemiBold"/>
      <w:caps/>
      <w:sz w:val="32"/>
    </w:rPr>
  </w:style>
  <w:style w:type="paragraph" w:styleId="Footer">
    <w:name w:val="footer"/>
    <w:basedOn w:val="Normal"/>
    <w:link w:val="FooterChar"/>
    <w:uiPriority w:val="99"/>
    <w:unhideWhenUsed/>
    <w:rsid w:val="00443A65"/>
    <w:pPr>
      <w:tabs>
        <w:tab w:val="center" w:pos="4680"/>
        <w:tab w:val="right" w:pos="9360"/>
      </w:tabs>
      <w:spacing w:line="240" w:lineRule="auto"/>
    </w:pPr>
    <w:rPr>
      <w:sz w:val="17"/>
    </w:rPr>
  </w:style>
  <w:style w:type="character" w:customStyle="1" w:styleId="FooterChar">
    <w:name w:val="Footer Char"/>
    <w:link w:val="Footer"/>
    <w:uiPriority w:val="99"/>
    <w:rsid w:val="00443A65"/>
    <w:rPr>
      <w:sz w:val="17"/>
      <w:szCs w:val="22"/>
    </w:rPr>
  </w:style>
  <w:style w:type="paragraph" w:customStyle="1" w:styleId="sub-department">
    <w:name w:val="sub-department"/>
    <w:basedOn w:val="Header"/>
    <w:link w:val="sub-departmentChar"/>
    <w:qFormat/>
    <w:rsid w:val="000A6D7D"/>
    <w:pPr>
      <w:tabs>
        <w:tab w:val="clear" w:pos="4680"/>
        <w:tab w:val="clear" w:pos="9360"/>
        <w:tab w:val="left" w:pos="1710"/>
        <w:tab w:val="right" w:pos="9720"/>
      </w:tabs>
    </w:pPr>
    <w:rPr>
      <w:caps w:val="0"/>
      <w:spacing w:val="14"/>
      <w:sz w:val="18"/>
      <w:szCs w:val="16"/>
    </w:rPr>
  </w:style>
  <w:style w:type="paragraph" w:styleId="NormalWeb">
    <w:name w:val="Normal (Web)"/>
    <w:basedOn w:val="Normal"/>
    <w:uiPriority w:val="99"/>
    <w:semiHidden/>
    <w:unhideWhenUsed/>
    <w:rsid w:val="00587E6C"/>
    <w:pPr>
      <w:spacing w:before="100" w:beforeAutospacing="1" w:after="100" w:afterAutospacing="1" w:line="240" w:lineRule="auto"/>
    </w:pPr>
    <w:rPr>
      <w:rFonts w:ascii="Times New Roman" w:eastAsia="Times New Roman" w:hAnsi="Times New Roman"/>
      <w:sz w:val="24"/>
      <w:szCs w:val="24"/>
    </w:rPr>
  </w:style>
  <w:style w:type="character" w:customStyle="1" w:styleId="sub-departmentChar">
    <w:name w:val="sub-department Char"/>
    <w:link w:val="sub-department"/>
    <w:rsid w:val="000A6D7D"/>
    <w:rPr>
      <w:rFonts w:ascii="Source Sans Pro SemiBold" w:hAnsi="Source Sans Pro SemiBold"/>
      <w:spacing w:val="14"/>
      <w:sz w:val="18"/>
      <w:szCs w:val="16"/>
    </w:rPr>
  </w:style>
  <w:style w:type="paragraph" w:styleId="BalloonText">
    <w:name w:val="Balloon Text"/>
    <w:basedOn w:val="Normal"/>
    <w:link w:val="BalloonTextChar"/>
    <w:uiPriority w:val="99"/>
    <w:semiHidden/>
    <w:unhideWhenUsed/>
    <w:rsid w:val="00F5144D"/>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F5144D"/>
    <w:rPr>
      <w:rFonts w:ascii="Tahoma" w:hAnsi="Tahoma" w:cs="Tahoma"/>
      <w:sz w:val="16"/>
      <w:szCs w:val="16"/>
    </w:rPr>
  </w:style>
  <w:style w:type="character" w:styleId="Hyperlink">
    <w:name w:val="Hyperlink"/>
    <w:basedOn w:val="DefaultParagraphFont"/>
    <w:uiPriority w:val="99"/>
    <w:unhideWhenUsed/>
    <w:rsid w:val="00841EB1"/>
    <w:rPr>
      <w:color w:val="0563C1" w:themeColor="hyperlink"/>
      <w:u w:val="single"/>
    </w:rPr>
  </w:style>
  <w:style w:type="character" w:styleId="UnresolvedMention">
    <w:name w:val="Unresolved Mention"/>
    <w:basedOn w:val="DefaultParagraphFont"/>
    <w:uiPriority w:val="99"/>
    <w:semiHidden/>
    <w:unhideWhenUsed/>
    <w:rsid w:val="00841E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166922">
      <w:bodyDiv w:val="1"/>
      <w:marLeft w:val="0"/>
      <w:marRight w:val="0"/>
      <w:marTop w:val="0"/>
      <w:marBottom w:val="0"/>
      <w:divBdr>
        <w:top w:val="none" w:sz="0" w:space="0" w:color="auto"/>
        <w:left w:val="none" w:sz="0" w:space="0" w:color="auto"/>
        <w:bottom w:val="none" w:sz="0" w:space="0" w:color="auto"/>
        <w:right w:val="none" w:sz="0" w:space="0" w:color="auto"/>
      </w:divBdr>
    </w:div>
    <w:div w:id="249854190">
      <w:bodyDiv w:val="1"/>
      <w:marLeft w:val="0"/>
      <w:marRight w:val="0"/>
      <w:marTop w:val="0"/>
      <w:marBottom w:val="0"/>
      <w:divBdr>
        <w:top w:val="none" w:sz="0" w:space="0" w:color="auto"/>
        <w:left w:val="none" w:sz="0" w:space="0" w:color="auto"/>
        <w:bottom w:val="none" w:sz="0" w:space="0" w:color="auto"/>
        <w:right w:val="none" w:sz="0" w:space="0" w:color="auto"/>
      </w:divBdr>
    </w:div>
    <w:div w:id="649989689">
      <w:bodyDiv w:val="1"/>
      <w:marLeft w:val="0"/>
      <w:marRight w:val="0"/>
      <w:marTop w:val="0"/>
      <w:marBottom w:val="0"/>
      <w:divBdr>
        <w:top w:val="none" w:sz="0" w:space="0" w:color="auto"/>
        <w:left w:val="none" w:sz="0" w:space="0" w:color="auto"/>
        <w:bottom w:val="none" w:sz="0" w:space="0" w:color="auto"/>
        <w:right w:val="none" w:sz="0" w:space="0" w:color="auto"/>
      </w:divBdr>
    </w:div>
    <w:div w:id="685249062">
      <w:bodyDiv w:val="1"/>
      <w:marLeft w:val="0"/>
      <w:marRight w:val="0"/>
      <w:marTop w:val="0"/>
      <w:marBottom w:val="0"/>
      <w:divBdr>
        <w:top w:val="none" w:sz="0" w:space="0" w:color="auto"/>
        <w:left w:val="none" w:sz="0" w:space="0" w:color="auto"/>
        <w:bottom w:val="none" w:sz="0" w:space="0" w:color="auto"/>
        <w:right w:val="none" w:sz="0" w:space="0" w:color="auto"/>
      </w:divBdr>
    </w:div>
    <w:div w:id="909999384">
      <w:bodyDiv w:val="1"/>
      <w:marLeft w:val="0"/>
      <w:marRight w:val="0"/>
      <w:marTop w:val="0"/>
      <w:marBottom w:val="0"/>
      <w:divBdr>
        <w:top w:val="none" w:sz="0" w:space="0" w:color="auto"/>
        <w:left w:val="none" w:sz="0" w:space="0" w:color="auto"/>
        <w:bottom w:val="none" w:sz="0" w:space="0" w:color="auto"/>
        <w:right w:val="none" w:sz="0" w:space="0" w:color="auto"/>
      </w:divBdr>
    </w:div>
    <w:div w:id="1087919945">
      <w:bodyDiv w:val="1"/>
      <w:marLeft w:val="0"/>
      <w:marRight w:val="0"/>
      <w:marTop w:val="0"/>
      <w:marBottom w:val="0"/>
      <w:divBdr>
        <w:top w:val="none" w:sz="0" w:space="0" w:color="auto"/>
        <w:left w:val="none" w:sz="0" w:space="0" w:color="auto"/>
        <w:bottom w:val="none" w:sz="0" w:space="0" w:color="auto"/>
        <w:right w:val="none" w:sz="0" w:space="0" w:color="auto"/>
      </w:divBdr>
    </w:div>
    <w:div w:id="1212380284">
      <w:bodyDiv w:val="1"/>
      <w:marLeft w:val="0"/>
      <w:marRight w:val="0"/>
      <w:marTop w:val="0"/>
      <w:marBottom w:val="0"/>
      <w:divBdr>
        <w:top w:val="none" w:sz="0" w:space="0" w:color="auto"/>
        <w:left w:val="none" w:sz="0" w:space="0" w:color="auto"/>
        <w:bottom w:val="none" w:sz="0" w:space="0" w:color="auto"/>
        <w:right w:val="none" w:sz="0" w:space="0" w:color="auto"/>
      </w:divBdr>
      <w:divsChild>
        <w:div w:id="697203195">
          <w:marLeft w:val="0"/>
          <w:marRight w:val="0"/>
          <w:marTop w:val="0"/>
          <w:marBottom w:val="0"/>
          <w:divBdr>
            <w:top w:val="none" w:sz="0" w:space="0" w:color="auto"/>
            <w:left w:val="none" w:sz="0" w:space="0" w:color="auto"/>
            <w:bottom w:val="none" w:sz="0" w:space="0" w:color="auto"/>
            <w:right w:val="none" w:sz="0" w:space="0" w:color="auto"/>
          </w:divBdr>
        </w:div>
      </w:divsChild>
    </w:div>
    <w:div w:id="1331375875">
      <w:bodyDiv w:val="1"/>
      <w:marLeft w:val="0"/>
      <w:marRight w:val="0"/>
      <w:marTop w:val="0"/>
      <w:marBottom w:val="0"/>
      <w:divBdr>
        <w:top w:val="none" w:sz="0" w:space="0" w:color="auto"/>
        <w:left w:val="none" w:sz="0" w:space="0" w:color="auto"/>
        <w:bottom w:val="none" w:sz="0" w:space="0" w:color="auto"/>
        <w:right w:val="none" w:sz="0" w:space="0" w:color="auto"/>
      </w:divBdr>
      <w:divsChild>
        <w:div w:id="64183077">
          <w:marLeft w:val="0"/>
          <w:marRight w:val="0"/>
          <w:marTop w:val="0"/>
          <w:marBottom w:val="0"/>
          <w:divBdr>
            <w:top w:val="none" w:sz="0" w:space="0" w:color="auto"/>
            <w:left w:val="none" w:sz="0" w:space="0" w:color="auto"/>
            <w:bottom w:val="none" w:sz="0" w:space="0" w:color="auto"/>
            <w:right w:val="none" w:sz="0" w:space="0" w:color="auto"/>
          </w:divBdr>
        </w:div>
      </w:divsChild>
    </w:div>
    <w:div w:id="1498571342">
      <w:bodyDiv w:val="1"/>
      <w:marLeft w:val="0"/>
      <w:marRight w:val="0"/>
      <w:marTop w:val="0"/>
      <w:marBottom w:val="0"/>
      <w:divBdr>
        <w:top w:val="none" w:sz="0" w:space="0" w:color="auto"/>
        <w:left w:val="none" w:sz="0" w:space="0" w:color="auto"/>
        <w:bottom w:val="none" w:sz="0" w:space="0" w:color="auto"/>
        <w:right w:val="none" w:sz="0" w:space="0" w:color="auto"/>
      </w:divBdr>
      <w:divsChild>
        <w:div w:id="186719023">
          <w:marLeft w:val="0"/>
          <w:marRight w:val="0"/>
          <w:marTop w:val="0"/>
          <w:marBottom w:val="0"/>
          <w:divBdr>
            <w:top w:val="none" w:sz="0" w:space="0" w:color="auto"/>
            <w:left w:val="none" w:sz="0" w:space="0" w:color="auto"/>
            <w:bottom w:val="none" w:sz="0" w:space="0" w:color="auto"/>
            <w:right w:val="none" w:sz="0" w:space="0" w:color="auto"/>
          </w:divBdr>
        </w:div>
      </w:divsChild>
    </w:div>
    <w:div w:id="1648515626">
      <w:bodyDiv w:val="1"/>
      <w:marLeft w:val="0"/>
      <w:marRight w:val="0"/>
      <w:marTop w:val="0"/>
      <w:marBottom w:val="0"/>
      <w:divBdr>
        <w:top w:val="none" w:sz="0" w:space="0" w:color="auto"/>
        <w:left w:val="none" w:sz="0" w:space="0" w:color="auto"/>
        <w:bottom w:val="none" w:sz="0" w:space="0" w:color="auto"/>
        <w:right w:val="none" w:sz="0" w:space="0" w:color="auto"/>
      </w:divBdr>
    </w:div>
    <w:div w:id="1653564346">
      <w:bodyDiv w:val="1"/>
      <w:marLeft w:val="0"/>
      <w:marRight w:val="0"/>
      <w:marTop w:val="0"/>
      <w:marBottom w:val="0"/>
      <w:divBdr>
        <w:top w:val="none" w:sz="0" w:space="0" w:color="auto"/>
        <w:left w:val="none" w:sz="0" w:space="0" w:color="auto"/>
        <w:bottom w:val="none" w:sz="0" w:space="0" w:color="auto"/>
        <w:right w:val="none" w:sz="0" w:space="0" w:color="auto"/>
      </w:divBdr>
    </w:div>
    <w:div w:id="1678267754">
      <w:bodyDiv w:val="1"/>
      <w:marLeft w:val="0"/>
      <w:marRight w:val="0"/>
      <w:marTop w:val="0"/>
      <w:marBottom w:val="0"/>
      <w:divBdr>
        <w:top w:val="none" w:sz="0" w:space="0" w:color="auto"/>
        <w:left w:val="none" w:sz="0" w:space="0" w:color="auto"/>
        <w:bottom w:val="none" w:sz="0" w:space="0" w:color="auto"/>
        <w:right w:val="none" w:sz="0" w:space="0" w:color="auto"/>
      </w:divBdr>
    </w:div>
    <w:div w:id="1838812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avidgonzalez/Downloads/StanfordStationery_signatureSeal_v03.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StanfordStationery_signatureSeal_v03.dot</Template>
  <TotalTime>2</TotalTime>
  <Pages>1</Pages>
  <Words>302</Words>
  <Characters>1722</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2020</CharactersWithSpaces>
  <SharedDoc>false</SharedDoc>
  <HLinks>
    <vt:vector size="6" baseType="variant">
      <vt:variant>
        <vt:i4>3735639</vt:i4>
      </vt:variant>
      <vt:variant>
        <vt:i4>-1</vt:i4>
      </vt:variant>
      <vt:variant>
        <vt:i4>2060</vt:i4>
      </vt:variant>
      <vt:variant>
        <vt:i4>1</vt:i4>
      </vt:variant>
      <vt:variant>
        <vt:lpwstr>SU_SigSealStationery_RGB_2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cp:lastModifiedBy>David Gonzalez</cp:lastModifiedBy>
  <cp:revision>12</cp:revision>
  <cp:lastPrinted>2012-12-06T23:13:00Z</cp:lastPrinted>
  <dcterms:created xsi:type="dcterms:W3CDTF">2023-12-27T01:55:00Z</dcterms:created>
  <dcterms:modified xsi:type="dcterms:W3CDTF">2023-12-27T01:56:00Z</dcterms:modified>
</cp:coreProperties>
</file>